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DC" w:rsidRPr="00A36FDC" w:rsidRDefault="00A36FDC" w:rsidP="00A36FDC">
      <w:pPr>
        <w:jc w:val="center"/>
        <w:rPr>
          <w:sz w:val="48"/>
          <w:szCs w:val="48"/>
        </w:rPr>
      </w:pPr>
      <w:r w:rsidRPr="00A36FDC">
        <w:rPr>
          <w:b/>
          <w:i/>
          <w:color w:val="00B0F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Bytové družstvo v Odrách</w:t>
      </w:r>
    </w:p>
    <w:p w:rsidR="00A36FDC" w:rsidRPr="00A36FDC" w:rsidRDefault="00A36FDC" w:rsidP="00A36FDC">
      <w:r w:rsidRPr="00A36FDC">
        <w:pict>
          <v:rect id="_x0000_i1026" style="width:0;height:0" o:hralign="center" o:hrstd="t" o:hr="t" fillcolor="#a0a0a0" stroked="f"/>
        </w:pict>
      </w:r>
    </w:p>
    <w:p w:rsidR="00A36FDC" w:rsidRPr="00A36FDC" w:rsidRDefault="00A36FDC" w:rsidP="00A36FDC">
      <w:pPr>
        <w:rPr>
          <w:b/>
          <w:bCs/>
        </w:rPr>
      </w:pPr>
      <w:r w:rsidRPr="00A36FDC">
        <w:rPr>
          <w:b/>
          <w:bCs/>
        </w:rPr>
        <w:t xml:space="preserve">GDPR, Ochrana osobních údajů.   </w:t>
      </w:r>
    </w:p>
    <w:p w:rsidR="00A36FDC" w:rsidRPr="00A36FDC" w:rsidRDefault="00A36FDC" w:rsidP="00A36FDC">
      <w:pPr>
        <w:jc w:val="both"/>
      </w:pPr>
      <w:r w:rsidRPr="00A36FDC">
        <w:rPr>
          <w:b/>
        </w:rPr>
        <w:t>B</w:t>
      </w:r>
      <w:r w:rsidRPr="00A36FDC">
        <w:t>ytové družstvo zpracovává osobní údaj</w:t>
      </w:r>
      <w:r>
        <w:t xml:space="preserve">e svých členů pouze pro interní </w:t>
      </w:r>
      <w:r w:rsidRPr="00A36FDC">
        <w:t xml:space="preserve">účely a v </w:t>
      </w:r>
      <w:proofErr w:type="gramStart"/>
      <w:r w:rsidRPr="00A36FDC">
        <w:t xml:space="preserve">souvislosti </w:t>
      </w:r>
      <w:r>
        <w:t xml:space="preserve">                 s </w:t>
      </w:r>
      <w:r w:rsidRPr="00A36FDC">
        <w:t>plněním</w:t>
      </w:r>
      <w:proofErr w:type="gramEnd"/>
      <w:r w:rsidRPr="00A36FDC">
        <w:t xml:space="preserve"> povinností v rámci výkonu správy BD čí SVJ. Z tohoto důvodu není vyžadován souhlas subjektu údajů se zpracováním osobních údajů čl. 6 odst. 1 c) nařízení, neboť tak činí v rámci plnění jeho právní povinnosti a to v případě BD dle ZOK a v případě SVJ zejména dle NOZ a dále také například dle mzdových předpisů.</w:t>
      </w:r>
    </w:p>
    <w:p w:rsidR="00A36FDC" w:rsidRPr="00A36FDC" w:rsidRDefault="00A36FDC" w:rsidP="00A36FDC">
      <w:pPr>
        <w:jc w:val="both"/>
      </w:pPr>
      <w:r w:rsidRPr="00A36FDC">
        <w:rPr>
          <w:b/>
          <w:bCs/>
        </w:rPr>
        <w:t>O</w:t>
      </w:r>
      <w:r w:rsidRPr="00A36FDC">
        <w:t>sobní údaje subjektů j</w:t>
      </w:r>
      <w:r>
        <w:t xml:space="preserve">sou zpracovávány pouze v rámci </w:t>
      </w:r>
      <w:r w:rsidRPr="00A36FDC">
        <w:t>BD a jsou používány výhradně ve spojitosti se správou domů na základě smluv uz</w:t>
      </w:r>
      <w:r>
        <w:t>avřených mezi bytovým družstvem v Odrách</w:t>
      </w:r>
      <w:r w:rsidRPr="00A36FDC">
        <w:t xml:space="preserve"> a jednotli</w:t>
      </w:r>
      <w:r>
        <w:t xml:space="preserve">vými SVJ zahrnutými pod správu </w:t>
      </w:r>
      <w:r w:rsidRPr="00A36FDC">
        <w:t>BD.</w:t>
      </w:r>
    </w:p>
    <w:p w:rsidR="00A36FDC" w:rsidRPr="00A36FDC" w:rsidRDefault="00A36FDC" w:rsidP="00A36FDC">
      <w:pPr>
        <w:jc w:val="both"/>
      </w:pPr>
      <w:r w:rsidRPr="00A36FDC">
        <w:rPr>
          <w:b/>
          <w:bCs/>
        </w:rPr>
        <w:t>O</w:t>
      </w:r>
      <w:r w:rsidRPr="00A36FDC">
        <w:t>sobní údaje jsou zpracovávány v zabezpečené formě a nejsou a nebudou v žádném případě poskytovány t</w:t>
      </w:r>
      <w:r>
        <w:t>řetím osobám nebo společnostem. Výji</w:t>
      </w:r>
      <w:r w:rsidRPr="00A36FDC">
        <w:t>mkou mohou být orgány státní správy jako například KN a FU př</w:t>
      </w:r>
      <w:bookmarkStart w:id="0" w:name="_GoBack"/>
      <w:bookmarkEnd w:id="0"/>
      <w:r w:rsidRPr="00A36FDC">
        <w:t>i bezplatném převodu bytových jednotek do osobního vlastnictví nebo daňové ohlašovací povinnosti a revizní technici kteří dostávají kontakt na zástupce SVJ. Na webových stránkách nejsou zveřejňovány žádné osobní údaje.</w:t>
      </w:r>
    </w:p>
    <w:p w:rsidR="00A36FDC" w:rsidRPr="00A36FDC" w:rsidRDefault="00A36FDC" w:rsidP="00A36FDC">
      <w:pPr>
        <w:jc w:val="both"/>
      </w:pPr>
      <w:r w:rsidRPr="00A36FDC">
        <w:rPr>
          <w:b/>
          <w:bCs/>
        </w:rPr>
        <w:t>O</w:t>
      </w:r>
      <w:r w:rsidRPr="00A36FDC">
        <w:t xml:space="preserve">sobní údaje jsou zpracovávány po celou </w:t>
      </w:r>
      <w:r>
        <w:t xml:space="preserve">dobu členství subjektu údajů v </w:t>
      </w:r>
      <w:r w:rsidRPr="00A36FDC">
        <w:t>BD. Po ukončení členství v důsledku prodeje bytové jednotky budou osobní data z databáze odstraněna v zákonné lhůtě.</w:t>
      </w:r>
    </w:p>
    <w:p w:rsidR="00A36FDC" w:rsidRPr="00A36FDC" w:rsidRDefault="00A36FDC" w:rsidP="00A36FDC">
      <w:pPr>
        <w:jc w:val="both"/>
      </w:pPr>
      <w:proofErr w:type="gramStart"/>
      <w:r w:rsidRPr="00A36FDC">
        <w:rPr>
          <w:b/>
          <w:bCs/>
        </w:rPr>
        <w:t>V</w:t>
      </w:r>
      <w:r w:rsidRPr="00A36FDC">
        <w:t>šic</w:t>
      </w:r>
      <w:r w:rsidR="00AA235A">
        <w:t>hni kteří</w:t>
      </w:r>
      <w:proofErr w:type="gramEnd"/>
      <w:r w:rsidR="00AA235A">
        <w:t xml:space="preserve"> přicházejí do styku s informacemi podléhající GDPR, </w:t>
      </w:r>
      <w:r w:rsidRPr="00A36FDC">
        <w:t>mají podepsanou dohodu</w:t>
      </w:r>
      <w:r w:rsidR="00AA235A">
        <w:t xml:space="preserve">  </w:t>
      </w:r>
      <w:r w:rsidRPr="00A36FDC">
        <w:t xml:space="preserve"> </w:t>
      </w:r>
      <w:r w:rsidR="00AA235A">
        <w:t xml:space="preserve">                o mlčenlivosti</w:t>
      </w:r>
      <w:r>
        <w:t>. Vice ve zprávě o GDPR.</w:t>
      </w:r>
    </w:p>
    <w:p w:rsidR="00A36FDC" w:rsidRPr="00A36FDC" w:rsidRDefault="00A36FDC" w:rsidP="00A36FDC">
      <w:r w:rsidRPr="00A36FDC">
        <w:rPr>
          <w:b/>
          <w:bCs/>
        </w:rPr>
        <w:t>D</w:t>
      </w:r>
      <w:r w:rsidRPr="00A36FDC">
        <w:t>etailní in</w:t>
      </w:r>
      <w:r>
        <w:t xml:space="preserve">formace poskytneme v kanceláři </w:t>
      </w:r>
      <w:r w:rsidRPr="00A36FDC">
        <w:t>BD.</w:t>
      </w:r>
    </w:p>
    <w:p w:rsidR="00A36FDC" w:rsidRPr="00A36FDC" w:rsidRDefault="00A36FDC" w:rsidP="00A36FDC">
      <w:r w:rsidRPr="00A36FDC">
        <w:pict>
          <v:rect id="_x0000_i1027" style="width:0;height:0" o:hralign="center" o:hrstd="t" o:hr="t" fillcolor="#a0a0a0" stroked="f"/>
        </w:pict>
      </w:r>
    </w:p>
    <w:p w:rsidR="00A36FDC" w:rsidRDefault="00AA235A" w:rsidP="00A36FDC">
      <w:hyperlink r:id="rId5" w:history="1">
        <w:r w:rsidRPr="00C76223">
          <w:rPr>
            <w:rStyle w:val="Hypertextovodkaz"/>
          </w:rPr>
          <w:t>http://www.gdpr-verejna-sprava.cz/wp-content/uploads/2017/08/Evropské-nařízení.pdf</w:t>
        </w:r>
      </w:hyperlink>
    </w:p>
    <w:p w:rsidR="00AA235A" w:rsidRDefault="00AA235A" w:rsidP="00A36FDC">
      <w:hyperlink r:id="rId6" w:history="1">
        <w:r w:rsidRPr="00C76223">
          <w:rPr>
            <w:rStyle w:val="Hypertextovodkaz"/>
          </w:rPr>
          <w:t>https://eur-lex.europa.eu/legal-content/CS/TXT/PDF/?uri=CELEX:32016R0679</w:t>
        </w:r>
      </w:hyperlink>
    </w:p>
    <w:p w:rsidR="00AA235A" w:rsidRPr="00A36FDC" w:rsidRDefault="00AA235A" w:rsidP="00A36FDC"/>
    <w:p w:rsidR="00A36FDC" w:rsidRPr="00A36FDC" w:rsidRDefault="00A36FDC" w:rsidP="00A36FDC"/>
    <w:p w:rsidR="007C71B0" w:rsidRDefault="007C71B0"/>
    <w:sectPr w:rsidR="007C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DC"/>
    <w:rsid w:val="007C71B0"/>
    <w:rsid w:val="00A36FDC"/>
    <w:rsid w:val="00AA235A"/>
    <w:rsid w:val="00D6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6FD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6FD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52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2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89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12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4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81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4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3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CS/TXT/PDF/?uri=CELEX:32016R0679" TargetMode="External"/><Relationship Id="rId5" Type="http://schemas.openxmlformats.org/officeDocument/2006/relationships/hyperlink" Target="http://www.gdpr-verejna-sprava.cz/wp-content/uploads/2017/08/Evropsk&#233;-na&#345;&#237;zen&#237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BD</cp:lastModifiedBy>
  <cp:revision>2</cp:revision>
  <cp:lastPrinted>2019-02-06T14:41:00Z</cp:lastPrinted>
  <dcterms:created xsi:type="dcterms:W3CDTF">2019-02-06T14:21:00Z</dcterms:created>
  <dcterms:modified xsi:type="dcterms:W3CDTF">2019-02-06T14:44:00Z</dcterms:modified>
</cp:coreProperties>
</file>